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C4" w:rsidRPr="00CE1CEC" w:rsidRDefault="001349C4" w:rsidP="001349C4">
      <w:pPr>
        <w:jc w:val="center"/>
        <w:rPr>
          <w:rFonts w:ascii="Times New Roman" w:hAnsi="Times New Roman" w:cs="Times New Roman"/>
          <w:sz w:val="32"/>
          <w:szCs w:val="32"/>
        </w:rPr>
      </w:pPr>
      <w:r w:rsidRPr="00CE1CEC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sz w:val="32"/>
          <w:szCs w:val="32"/>
        </w:rPr>
        <w:t xml:space="preserve"> и педагогов</w:t>
      </w:r>
    </w:p>
    <w:p w:rsidR="001349C4" w:rsidRDefault="001349C4" w:rsidP="001349C4">
      <w:pPr>
        <w:jc w:val="center"/>
        <w:rPr>
          <w:rFonts w:ascii="Times New Roman" w:hAnsi="Times New Roman" w:cs="Times New Roman"/>
          <w:sz w:val="44"/>
          <w:szCs w:val="44"/>
        </w:rPr>
      </w:pPr>
      <w:r w:rsidRPr="00CE1CEC">
        <w:rPr>
          <w:rFonts w:ascii="Times New Roman" w:hAnsi="Times New Roman" w:cs="Times New Roman"/>
          <w:sz w:val="44"/>
          <w:szCs w:val="44"/>
        </w:rPr>
        <w:t>Значение книги в жизни ребёнка</w:t>
      </w:r>
    </w:p>
    <w:p w:rsidR="00615D46" w:rsidRPr="00615D46" w:rsidRDefault="00615D46" w:rsidP="00615D46">
      <w:pPr>
        <w:jc w:val="right"/>
        <w:rPr>
          <w:rFonts w:ascii="Times New Roman" w:hAnsi="Times New Roman" w:cs="Times New Roman"/>
          <w:sz w:val="16"/>
          <w:szCs w:val="16"/>
        </w:rPr>
      </w:pPr>
      <w:r w:rsidRPr="00615D46">
        <w:rPr>
          <w:rFonts w:ascii="Times New Roman" w:hAnsi="Times New Roman" w:cs="Times New Roman"/>
          <w:sz w:val="16"/>
          <w:szCs w:val="16"/>
        </w:rPr>
        <w:t xml:space="preserve">Ст.воспитатель МДОУ ЦРР </w:t>
      </w:r>
      <w:proofErr w:type="spellStart"/>
      <w:r w:rsidRPr="00615D46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615D46">
        <w:rPr>
          <w:rFonts w:ascii="Times New Roman" w:hAnsi="Times New Roman" w:cs="Times New Roman"/>
          <w:sz w:val="16"/>
          <w:szCs w:val="16"/>
        </w:rPr>
        <w:t>/с №1 «Берёзка» г</w:t>
      </w:r>
      <w:proofErr w:type="gramStart"/>
      <w:r w:rsidRPr="00615D46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615D46">
        <w:rPr>
          <w:rFonts w:ascii="Times New Roman" w:hAnsi="Times New Roman" w:cs="Times New Roman"/>
          <w:sz w:val="16"/>
          <w:szCs w:val="16"/>
        </w:rPr>
        <w:t xml:space="preserve">ерхнеуральска </w:t>
      </w:r>
      <w:proofErr w:type="spellStart"/>
      <w:r w:rsidRPr="00615D46">
        <w:rPr>
          <w:rFonts w:ascii="Times New Roman" w:hAnsi="Times New Roman" w:cs="Times New Roman"/>
          <w:sz w:val="16"/>
          <w:szCs w:val="16"/>
        </w:rPr>
        <w:t>Безрученко</w:t>
      </w:r>
      <w:proofErr w:type="spellEnd"/>
      <w:r w:rsidRPr="00615D46">
        <w:rPr>
          <w:rFonts w:ascii="Times New Roman" w:hAnsi="Times New Roman" w:cs="Times New Roman"/>
          <w:sz w:val="16"/>
          <w:szCs w:val="16"/>
        </w:rPr>
        <w:t xml:space="preserve"> О.М.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sz w:val="28"/>
          <w:szCs w:val="28"/>
        </w:rPr>
      </w:pPr>
      <w:r w:rsidRPr="001349C4">
        <w:rPr>
          <w:rFonts w:ascii="Times New Roman" w:hAnsi="Times New Roman" w:cs="Times New Roman"/>
          <w:sz w:val="28"/>
          <w:szCs w:val="28"/>
        </w:rPr>
        <w:t>Художественная литература служит действенным средством умственного, нравственного и эстетического развития детей, оказывает огромное влияние на формирование грамотной речи, обогащает лексику.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sz w:val="28"/>
          <w:szCs w:val="28"/>
        </w:rPr>
      </w:pPr>
      <w:r w:rsidRPr="001349C4">
        <w:rPr>
          <w:rFonts w:ascii="Times New Roman" w:hAnsi="Times New Roman" w:cs="Times New Roman"/>
          <w:sz w:val="28"/>
          <w:szCs w:val="28"/>
        </w:rPr>
        <w:t>К сожалению, в наш век информатизации отношение детей к книге изменилось, интерес к чтению стал падать. По данным многочисленных исследований уже в дошкольном возрасте дети предпочитают чтению просмотр телевизионных передач и мультфильмов, компьютерные игры.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sz w:val="28"/>
          <w:szCs w:val="28"/>
        </w:rPr>
      </w:pPr>
      <w:r w:rsidRPr="001349C4">
        <w:rPr>
          <w:rFonts w:ascii="Times New Roman" w:hAnsi="Times New Roman" w:cs="Times New Roman"/>
          <w:sz w:val="28"/>
          <w:szCs w:val="28"/>
        </w:rPr>
        <w:t>Не читая, человек не развивается, не совершенствует свою память, внимание, воображение, не усваивает и не использует опыт предшественников, не учиться думать, анализировать, сопоставлять, делать выводы.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sz w:val="28"/>
          <w:szCs w:val="28"/>
        </w:rPr>
      </w:pPr>
      <w:r w:rsidRPr="001349C4">
        <w:rPr>
          <w:rFonts w:ascii="Times New Roman" w:hAnsi="Times New Roman" w:cs="Times New Roman"/>
          <w:sz w:val="28"/>
          <w:szCs w:val="28"/>
        </w:rPr>
        <w:t>Кто же вводит дошкольника в мир книги? Этим занимаются родители и педагоги детских садов. Педагоги детского сада используют различные методы и приёмы при ознакомлении детей с художественной литературой. Вы, родители, также можете использовать эти приёмы. При этом у многих из вас возникают вопросы: как найти время для чтения? Как выбрать книгу? Как заинтересовать ребёнка процессом чтения? Ответить на некоторые из них мы постараемся вместе с вами.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sz w:val="28"/>
          <w:szCs w:val="28"/>
        </w:rPr>
      </w:pPr>
      <w:r w:rsidRPr="001349C4">
        <w:rPr>
          <w:rFonts w:ascii="Times New Roman" w:hAnsi="Times New Roman" w:cs="Times New Roman"/>
          <w:sz w:val="28"/>
          <w:szCs w:val="28"/>
        </w:rPr>
        <w:t>Совместное чтение- это общение. Постарайтесь сделать время, проведённое вместе с ребёнком за книгой, интересным и познавательным, создавать ситуации, способствующие его речевой активности. Самое благоприятное время для совместного чтения – вечер. Малыш, лёжа в кровати, с удовольствием будет слушать сказки, рассказы.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t>- Во время чтения ребёнку не отвлекайтесь на посторонние дела. Помните, что дошкольники способны активно и продуктивно заниматься одним видом деятельности около 15 минут.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t>- Литературное произведение большого объёма можно читать в течени</w:t>
      </w:r>
      <w:proofErr w:type="gramStart"/>
      <w:r w:rsidRPr="001349C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1349C4">
        <w:rPr>
          <w:rFonts w:ascii="Times New Roman" w:hAnsi="Times New Roman" w:cs="Times New Roman"/>
          <w:b/>
          <w:i/>
          <w:sz w:val="28"/>
          <w:szCs w:val="28"/>
        </w:rPr>
        <w:t xml:space="preserve"> нескольких дней. Перед тем как продолжить чтение, предложите ребёнку вспомнить, на чём вы остановились прошлый раз.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t>- Выбирая книгу, обращайте внимание на иллюстрации. Они должны быть яркими, выразительными и как можно реалистичными.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lastRenderedPageBreak/>
        <w:t>- Содержание художественного произведения должно соответствовать возрасту ребёнка.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sz w:val="28"/>
          <w:szCs w:val="28"/>
        </w:rPr>
      </w:pPr>
      <w:r w:rsidRPr="001349C4">
        <w:rPr>
          <w:rFonts w:ascii="Times New Roman" w:hAnsi="Times New Roman" w:cs="Times New Roman"/>
          <w:sz w:val="28"/>
          <w:szCs w:val="28"/>
        </w:rPr>
        <w:t xml:space="preserve">Вы выбрали книгу, нашли время для чтения. Но как помочь ребёнку понять смысл произведения, почувствовать красоту литературного языка, вызвать у него эмоциональное отношение </w:t>
      </w:r>
      <w:proofErr w:type="gramStart"/>
      <w:r w:rsidRPr="001349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49C4">
        <w:rPr>
          <w:rFonts w:ascii="Times New Roman" w:hAnsi="Times New Roman" w:cs="Times New Roman"/>
          <w:sz w:val="28"/>
          <w:szCs w:val="28"/>
        </w:rPr>
        <w:t xml:space="preserve"> прочитанному? Вам помогут навыки выразительного чтения: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t>- произносите слова чётко и внятно;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349C4">
        <w:rPr>
          <w:rFonts w:ascii="Times New Roman" w:hAnsi="Times New Roman" w:cs="Times New Roman"/>
          <w:b/>
          <w:i/>
          <w:sz w:val="28"/>
          <w:szCs w:val="28"/>
        </w:rPr>
        <w:t>- регулируйте тон и темп речи (громче – тише, выше – ниже, быстрее – медленнее);</w:t>
      </w:r>
      <w:proofErr w:type="gramEnd"/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t>- научитесь владеть интонацией (выделять голосом знаки препинания);</w:t>
      </w:r>
    </w:p>
    <w:p w:rsidR="001349C4" w:rsidRPr="001349C4" w:rsidRDefault="001349C4" w:rsidP="001349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C4">
        <w:rPr>
          <w:rFonts w:ascii="Times New Roman" w:hAnsi="Times New Roman" w:cs="Times New Roman"/>
          <w:b/>
          <w:i/>
          <w:sz w:val="28"/>
          <w:szCs w:val="28"/>
        </w:rPr>
        <w:t>- соблюдайте паузы.</w:t>
      </w:r>
    </w:p>
    <w:p w:rsidR="00780D6C" w:rsidRDefault="001349C4" w:rsidP="001349C4">
      <w:pPr>
        <w:jc w:val="center"/>
      </w:pPr>
      <w:r>
        <w:rPr>
          <w:noProof/>
        </w:rPr>
        <w:drawing>
          <wp:inline distT="0" distB="0" distL="0" distR="0">
            <wp:extent cx="5940425" cy="4457060"/>
            <wp:effectExtent l="19050" t="0" r="3175" b="0"/>
            <wp:docPr id="1" name="Рисунок 1" descr="C:\Documents and Settings\User\Мои документы\Мои рисунки\февр - апрель 2012\февр - апрель 2012 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февр - апрель 2012\февр - апрель 2012 4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D6C" w:rsidSect="004C79BE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9C4"/>
    <w:rsid w:val="001349C4"/>
    <w:rsid w:val="004C79BE"/>
    <w:rsid w:val="00615D46"/>
    <w:rsid w:val="00780D6C"/>
    <w:rsid w:val="007C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2013-01-03T02:47:00Z</dcterms:created>
  <dcterms:modified xsi:type="dcterms:W3CDTF">2012-09-11T13:44:00Z</dcterms:modified>
</cp:coreProperties>
</file>